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sz w:val="32"/>
        </w:rPr>
      </w:pPr>
    </w:p>
    <w:p>
      <w:pPr>
        <w:spacing w:line="240" w:lineRule="atLeast"/>
        <w:jc w:val="center"/>
        <w:rPr>
          <w:sz w:val="32"/>
        </w:rPr>
      </w:pPr>
    </w:p>
    <w:p>
      <w:pPr>
        <w:spacing w:line="240" w:lineRule="atLeast"/>
        <w:jc w:val="center"/>
        <w:rPr>
          <w:sz w:val="32"/>
        </w:rPr>
      </w:pPr>
    </w:p>
    <w:p>
      <w:pPr>
        <w:spacing w:line="240" w:lineRule="atLeast"/>
        <w:jc w:val="center"/>
        <w:rPr>
          <w:sz w:val="32"/>
        </w:rPr>
      </w:pPr>
    </w:p>
    <w:p>
      <w:pPr>
        <w:spacing w:line="240" w:lineRule="atLeast"/>
        <w:jc w:val="center"/>
        <w:rPr>
          <w:sz w:val="32"/>
        </w:rPr>
      </w:pPr>
    </w:p>
    <w:p>
      <w:pPr>
        <w:spacing w:line="240" w:lineRule="atLeast"/>
        <w:jc w:val="center"/>
        <w:rPr>
          <w:sz w:val="18"/>
        </w:rPr>
      </w:pPr>
    </w:p>
    <w:p>
      <w:pPr>
        <w:spacing w:line="240" w:lineRule="atLeast"/>
        <w:ind w:right="23" w:rightChars="11"/>
        <w:rPr>
          <w:sz w:val="32"/>
        </w:rPr>
      </w:pPr>
    </w:p>
    <w:p>
      <w:pPr>
        <w:spacing w:line="560" w:lineRule="exact"/>
        <w:jc w:val="left"/>
        <w:rPr>
          <w:rFonts w:hint="eastAsia" w:ascii="仿宋" w:hAnsi="仿宋" w:eastAsia="仿宋"/>
          <w:sz w:val="32"/>
          <w:lang w:eastAsia="zh-CN"/>
        </w:rPr>
      </w:pPr>
      <w:r>
        <w:rPr>
          <w:rFonts w:hint="eastAsia" w:ascii="仿宋" w:hAnsi="仿宋" w:eastAsia="仿宋"/>
          <w:sz w:val="32"/>
        </w:rPr>
        <w:t>东区财字〔20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47</w:t>
      </w:r>
      <w:r>
        <w:rPr>
          <w:rFonts w:hint="eastAsia" w:ascii="仿宋" w:hAnsi="仿宋" w:eastAsia="仿宋"/>
          <w:sz w:val="32"/>
        </w:rPr>
        <w:t>号                 签发人：</w:t>
      </w:r>
      <w:r>
        <w:rPr>
          <w:rFonts w:hint="eastAsia" w:ascii="仿宋" w:hAnsi="仿宋" w:eastAsia="仿宋"/>
          <w:sz w:val="32"/>
          <w:lang w:eastAsia="zh-CN"/>
        </w:rPr>
        <w:t>白雪莲</w:t>
      </w:r>
    </w:p>
    <w:p>
      <w:pPr>
        <w:spacing w:line="560" w:lineRule="exact"/>
        <w:rPr>
          <w:rFonts w:ascii="方正小标宋简体" w:hAnsi="方正小标宋简体" w:eastAsia="方正小标宋简体" w:cs="方正小标宋简体"/>
          <w:sz w:val="44"/>
          <w:szCs w:val="44"/>
        </w:rPr>
      </w:pPr>
    </w:p>
    <w:p>
      <w:pPr>
        <w:widowControl/>
        <w:shd w:val="clear" w:color="auto" w:fill="FFFFFF"/>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关于安排</w:t>
      </w:r>
      <w:r>
        <w:rPr>
          <w:rFonts w:hint="eastAsia" w:ascii="方正小标宋简体" w:hAnsi="仿宋" w:eastAsia="方正小标宋简体" w:cs="宋体"/>
          <w:kern w:val="0"/>
          <w:sz w:val="44"/>
          <w:szCs w:val="44"/>
          <w:lang w:val="en-US" w:eastAsia="zh-CN"/>
        </w:rPr>
        <w:t>2020</w:t>
      </w:r>
      <w:r>
        <w:rPr>
          <w:rFonts w:hint="eastAsia" w:ascii="方正小标宋简体" w:hAnsi="仿宋" w:eastAsia="方正小标宋简体" w:cs="宋体"/>
          <w:kern w:val="0"/>
          <w:sz w:val="44"/>
          <w:szCs w:val="44"/>
        </w:rPr>
        <w:t>年新增债券的请示</w:t>
      </w:r>
    </w:p>
    <w:p>
      <w:pPr>
        <w:keepNext w:val="0"/>
        <w:keepLines w:val="0"/>
        <w:pageBreakBefore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按照《中华人民共和国预算法》等法律规定，现向区政府报告今年地方政府债券使用有关情况，并据此提出20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年收支预算调整方案，请予审议。</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eastAsia="黑体"/>
          <w:color w:val="FF0000"/>
          <w:sz w:val="32"/>
          <w:szCs w:val="32"/>
        </w:rPr>
      </w:pPr>
      <w:r>
        <w:rPr>
          <w:rFonts w:eastAsia="黑体"/>
          <w:sz w:val="32"/>
          <w:szCs w:val="32"/>
        </w:rPr>
        <w:t>一、下达我区地方政府债券规模</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根</w:t>
      </w:r>
      <w:r>
        <w:rPr>
          <w:rFonts w:ascii="Times New Roman" w:hAnsi="Times New Roman" w:eastAsia="仿宋_GB2312" w:cs="Times New Roman"/>
          <w:color w:val="000000"/>
          <w:sz w:val="32"/>
          <w:szCs w:val="32"/>
        </w:rPr>
        <w:t>据《关于下达</w:t>
      </w:r>
      <w:r>
        <w:rPr>
          <w:rFonts w:hint="eastAsia" w:ascii="Times New Roman" w:hAnsi="Times New Roman" w:eastAsia="仿宋_GB2312" w:cs="Times New Roman"/>
          <w:color w:val="000000"/>
          <w:sz w:val="32"/>
          <w:szCs w:val="32"/>
          <w:lang w:val="en-US" w:eastAsia="zh-CN"/>
        </w:rPr>
        <w:t>2020</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第二批</w:t>
      </w:r>
      <w:r>
        <w:rPr>
          <w:rFonts w:ascii="Times New Roman" w:hAnsi="Times New Roman" w:eastAsia="仿宋_GB2312" w:cs="Times New Roman"/>
          <w:color w:val="000000"/>
          <w:sz w:val="32"/>
          <w:szCs w:val="32"/>
        </w:rPr>
        <w:t>地方政府新增</w:t>
      </w:r>
      <w:r>
        <w:rPr>
          <w:rFonts w:hint="eastAsia" w:ascii="Times New Roman" w:hAnsi="Times New Roman" w:eastAsia="仿宋_GB2312" w:cs="Times New Roman"/>
          <w:color w:val="000000"/>
          <w:sz w:val="32"/>
          <w:szCs w:val="32"/>
          <w:lang w:eastAsia="zh-CN"/>
        </w:rPr>
        <w:t>专项</w:t>
      </w:r>
      <w:r>
        <w:rPr>
          <w:rFonts w:ascii="Times New Roman" w:hAnsi="Times New Roman" w:eastAsia="仿宋_GB2312" w:cs="Times New Roman"/>
          <w:color w:val="000000"/>
          <w:sz w:val="32"/>
          <w:szCs w:val="32"/>
        </w:rPr>
        <w:t>债券资金的通知》（</w:t>
      </w:r>
      <w:r>
        <w:rPr>
          <w:rFonts w:hint="eastAsia" w:ascii="Times New Roman" w:hAnsi="Times New Roman" w:eastAsia="仿宋_GB2312" w:cs="Times New Roman"/>
          <w:color w:val="000000"/>
          <w:sz w:val="32"/>
          <w:szCs w:val="32"/>
        </w:rPr>
        <w:t>宁</w:t>
      </w:r>
      <w:r>
        <w:rPr>
          <w:rFonts w:ascii="Times New Roman" w:hAnsi="Times New Roman" w:eastAsia="仿宋_GB2312" w:cs="Times New Roman"/>
          <w:color w:val="000000"/>
          <w:sz w:val="32"/>
          <w:szCs w:val="32"/>
        </w:rPr>
        <w:t>财预字〔20</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445</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和</w:t>
      </w:r>
      <w:r>
        <w:rPr>
          <w:rFonts w:ascii="Times New Roman" w:hAnsi="Times New Roman" w:eastAsia="仿宋_GB2312" w:cs="Times New Roman"/>
          <w:color w:val="000000"/>
          <w:sz w:val="32"/>
          <w:szCs w:val="32"/>
        </w:rPr>
        <w:t>《关于下达</w:t>
      </w:r>
      <w:r>
        <w:rPr>
          <w:rFonts w:hint="eastAsia" w:ascii="Times New Roman" w:hAnsi="Times New Roman" w:eastAsia="仿宋_GB2312" w:cs="Times New Roman"/>
          <w:color w:val="000000"/>
          <w:sz w:val="32"/>
          <w:szCs w:val="32"/>
          <w:lang w:val="en-US" w:eastAsia="zh-CN"/>
        </w:rPr>
        <w:t>2020</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第三批</w:t>
      </w:r>
      <w:r>
        <w:rPr>
          <w:rFonts w:ascii="Times New Roman" w:hAnsi="Times New Roman" w:eastAsia="仿宋_GB2312" w:cs="Times New Roman"/>
          <w:color w:val="000000"/>
          <w:sz w:val="32"/>
          <w:szCs w:val="32"/>
        </w:rPr>
        <w:t>地方政府新增</w:t>
      </w:r>
      <w:r>
        <w:rPr>
          <w:rFonts w:hint="eastAsia" w:ascii="Times New Roman" w:hAnsi="Times New Roman" w:eastAsia="仿宋_GB2312" w:cs="Times New Roman"/>
          <w:color w:val="000000"/>
          <w:sz w:val="32"/>
          <w:szCs w:val="32"/>
          <w:lang w:eastAsia="zh-CN"/>
        </w:rPr>
        <w:t>专项</w:t>
      </w:r>
      <w:r>
        <w:rPr>
          <w:rFonts w:ascii="Times New Roman" w:hAnsi="Times New Roman" w:eastAsia="仿宋_GB2312" w:cs="Times New Roman"/>
          <w:color w:val="000000"/>
          <w:sz w:val="32"/>
          <w:szCs w:val="32"/>
        </w:rPr>
        <w:t>债券</w:t>
      </w:r>
      <w:r>
        <w:rPr>
          <w:rFonts w:hint="eastAsia" w:ascii="Times New Roman" w:hAnsi="Times New Roman" w:eastAsia="仿宋_GB2312" w:cs="Times New Roman"/>
          <w:color w:val="000000"/>
          <w:sz w:val="32"/>
          <w:szCs w:val="32"/>
          <w:lang w:eastAsia="zh-CN"/>
        </w:rPr>
        <w:t>（第一批次）</w:t>
      </w:r>
      <w:r>
        <w:rPr>
          <w:rFonts w:ascii="Times New Roman" w:hAnsi="Times New Roman" w:eastAsia="仿宋_GB2312" w:cs="Times New Roman"/>
          <w:color w:val="000000"/>
          <w:sz w:val="32"/>
          <w:szCs w:val="32"/>
        </w:rPr>
        <w:t>资金的通知》（</w:t>
      </w:r>
      <w:r>
        <w:rPr>
          <w:rFonts w:hint="eastAsia" w:ascii="Times New Roman" w:hAnsi="Times New Roman" w:eastAsia="仿宋_GB2312" w:cs="Times New Roman"/>
          <w:color w:val="000000"/>
          <w:sz w:val="32"/>
          <w:szCs w:val="32"/>
        </w:rPr>
        <w:t>宁</w:t>
      </w:r>
      <w:r>
        <w:rPr>
          <w:rFonts w:ascii="Times New Roman" w:hAnsi="Times New Roman" w:eastAsia="仿宋_GB2312" w:cs="Times New Roman"/>
          <w:color w:val="000000"/>
          <w:sz w:val="32"/>
          <w:szCs w:val="32"/>
        </w:rPr>
        <w:t>财预字〔20</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650</w:t>
      </w:r>
      <w:r>
        <w:rPr>
          <w:rFonts w:ascii="Times New Roman" w:hAnsi="Times New Roman" w:eastAsia="仿宋_GB2312" w:cs="Times New Roman"/>
          <w:color w:val="000000"/>
          <w:sz w:val="32"/>
          <w:szCs w:val="32"/>
        </w:rPr>
        <w:t>号）文件精神，下达我区新增地方政府</w:t>
      </w:r>
      <w:r>
        <w:rPr>
          <w:rFonts w:hint="eastAsia" w:ascii="Times New Roman" w:hAnsi="Times New Roman" w:eastAsia="仿宋_GB2312" w:cs="Times New Roman"/>
          <w:color w:val="000000"/>
          <w:sz w:val="32"/>
          <w:szCs w:val="32"/>
          <w:lang w:eastAsia="zh-CN"/>
        </w:rPr>
        <w:t>专项</w:t>
      </w:r>
      <w:r>
        <w:rPr>
          <w:rFonts w:ascii="Times New Roman" w:hAnsi="Times New Roman" w:eastAsia="仿宋_GB2312" w:cs="Times New Roman"/>
          <w:color w:val="000000"/>
          <w:sz w:val="32"/>
          <w:szCs w:val="32"/>
        </w:rPr>
        <w:t>债券额度</w:t>
      </w:r>
      <w:r>
        <w:rPr>
          <w:rFonts w:hint="eastAsia" w:ascii="Times New Roman" w:hAnsi="Times New Roman" w:eastAsia="仿宋_GB2312" w:cs="Times New Roman"/>
          <w:color w:val="000000"/>
          <w:sz w:val="32"/>
          <w:szCs w:val="32"/>
          <w:lang w:val="en-US" w:eastAsia="zh-CN"/>
        </w:rPr>
        <w:t>15000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其中</w:t>
      </w:r>
      <w:r>
        <w:rPr>
          <w:rFonts w:hint="eastAsia" w:ascii="Times New Roman" w:hAnsi="Times New Roman" w:eastAsia="仿宋_GB2312" w:cs="Times New Roman"/>
          <w:color w:val="000000"/>
          <w:sz w:val="32"/>
          <w:szCs w:val="32"/>
          <w:lang w:eastAsia="zh-CN"/>
        </w:rPr>
        <w:t>第二批</w:t>
      </w:r>
      <w:r>
        <w:rPr>
          <w:rFonts w:hint="eastAsia" w:ascii="Times New Roman" w:hAnsi="Times New Roman" w:eastAsia="仿宋_GB2312" w:cs="Times New Roman"/>
          <w:color w:val="000000"/>
          <w:sz w:val="32"/>
          <w:szCs w:val="32"/>
          <w:lang w:val="en-US" w:eastAsia="zh-CN"/>
        </w:rPr>
        <w:t>12000</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第三批</w:t>
      </w:r>
      <w:r>
        <w:rPr>
          <w:rFonts w:hint="eastAsia" w:ascii="Times New Roman" w:hAnsi="Times New Roman" w:eastAsia="仿宋_GB2312" w:cs="Times New Roman"/>
          <w:color w:val="000000"/>
          <w:sz w:val="32"/>
          <w:szCs w:val="32"/>
          <w:lang w:val="en-US" w:eastAsia="zh-CN"/>
        </w:rPr>
        <w:t>3000</w:t>
      </w:r>
      <w:r>
        <w:rPr>
          <w:rFonts w:hint="eastAsia" w:ascii="Times New Roman" w:hAnsi="Times New Roman" w:eastAsia="仿宋_GB2312" w:cs="Times New Roman"/>
          <w:color w:val="000000"/>
          <w:sz w:val="32"/>
          <w:szCs w:val="32"/>
        </w:rPr>
        <w:t>万元。</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76" w:lineRule="exact"/>
        <w:ind w:left="640"/>
        <w:textAlignment w:val="auto"/>
        <w:rPr>
          <w:rFonts w:ascii="黑体" w:hAnsi="黑体" w:eastAsia="黑体" w:cs="黑体"/>
          <w:color w:val="000000"/>
          <w:sz w:val="32"/>
          <w:szCs w:val="32"/>
        </w:rPr>
      </w:pPr>
      <w:r>
        <w:rPr>
          <w:rFonts w:hint="eastAsia" w:ascii="黑体" w:hAnsi="黑体" w:eastAsia="黑体" w:cs="黑体"/>
          <w:color w:val="000000"/>
          <w:sz w:val="32"/>
          <w:szCs w:val="32"/>
        </w:rPr>
        <w:t>二、新增债券资金安排意见</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政府工作重点和上级对新增债券资金安排的要求，充分考虑我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经济社会实际和民生保障需求，此次</w:t>
      </w:r>
      <w:r>
        <w:rPr>
          <w:rFonts w:hint="eastAsia" w:ascii="Times New Roman" w:hAnsi="Times New Roman" w:eastAsia="仿宋_GB2312" w:cs="Times New Roman"/>
          <w:sz w:val="32"/>
          <w:szCs w:val="32"/>
          <w:lang w:val="en-US" w:eastAsia="zh-CN"/>
        </w:rPr>
        <w:t>15000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新增债券安排用于</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项目。</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第二批</w:t>
      </w:r>
      <w:r>
        <w:rPr>
          <w:rFonts w:hint="eastAsia" w:ascii="Times New Roman" w:hAnsi="Times New Roman" w:eastAsia="仿宋_GB2312" w:cs="Times New Roman"/>
          <w:sz w:val="32"/>
          <w:szCs w:val="32"/>
          <w:lang w:val="en-US" w:eastAsia="zh-CN"/>
        </w:rPr>
        <w:t>地方政府专项债券</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城东区大园山文化体育公园项目</w:t>
      </w:r>
      <w:r>
        <w:rPr>
          <w:rFonts w:hint="eastAsia" w:ascii="Times New Roman" w:hAnsi="Times New Roman" w:eastAsia="仿宋_GB2312" w:cs="Times New Roman"/>
          <w:sz w:val="32"/>
          <w:szCs w:val="32"/>
          <w:lang w:val="en-US" w:eastAsia="zh-CN"/>
        </w:rPr>
        <w:t>3000万元、西宁市回族医院提升改造项目9000万元</w:t>
      </w:r>
      <w:r>
        <w:rPr>
          <w:rFonts w:hint="eastAsia"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2.第三批地方政府专项债券（第一批）资金3000万元，</w:t>
      </w:r>
      <w:r>
        <w:rPr>
          <w:rFonts w:hint="eastAsia" w:ascii="Times New Roman" w:hAnsi="Times New Roman" w:eastAsia="仿宋_GB2312" w:cs="Times New Roman"/>
          <w:sz w:val="32"/>
          <w:szCs w:val="32"/>
        </w:rPr>
        <w:t>主要用于</w:t>
      </w:r>
      <w:r>
        <w:rPr>
          <w:rFonts w:hint="eastAsia" w:ascii="Times New Roman" w:hAnsi="Times New Roman" w:eastAsia="仿宋_GB2312" w:cs="Times New Roman"/>
          <w:sz w:val="32"/>
          <w:szCs w:val="32"/>
          <w:lang w:eastAsia="zh-CN"/>
        </w:rPr>
        <w:t>城东区养老示范基地项目</w:t>
      </w:r>
      <w:r>
        <w:rPr>
          <w:rFonts w:hint="eastAsia"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黑体" w:hAnsi="黑体" w:eastAsia="黑体" w:cs="黑体"/>
          <w:color w:val="000000"/>
          <w:sz w:val="32"/>
          <w:szCs w:val="32"/>
        </w:rPr>
      </w:pPr>
      <w:r>
        <w:rPr>
          <w:rFonts w:hint="eastAsia" w:ascii="黑体" w:hAnsi="黑体" w:eastAsia="黑体" w:cs="黑体"/>
          <w:color w:val="000000"/>
          <w:sz w:val="32"/>
          <w:szCs w:val="32"/>
        </w:rPr>
        <w:t>三、关于调整年度财政预算的建议</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根据国务院和财政部关于新发行的地方政府一般债券和专项债券分类纳入一般公共预算和政府性基金预算管理的相</w:t>
      </w:r>
      <w:bookmarkStart w:id="0" w:name="_GoBack"/>
      <w:bookmarkEnd w:id="0"/>
      <w:r>
        <w:rPr>
          <w:rFonts w:ascii="Times New Roman" w:hAnsi="Times New Roman" w:eastAsia="仿宋_GB2312" w:cs="Times New Roman"/>
          <w:color w:val="000000"/>
          <w:sz w:val="32"/>
          <w:szCs w:val="32"/>
        </w:rPr>
        <w:t>关规定，今年省财政转贷我</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新增债券</w:t>
      </w:r>
      <w:r>
        <w:rPr>
          <w:rFonts w:hint="eastAsia" w:ascii="Times New Roman" w:hAnsi="Times New Roman" w:eastAsia="仿宋_GB2312" w:cs="Times New Roman"/>
          <w:color w:val="000000"/>
          <w:sz w:val="32"/>
          <w:szCs w:val="32"/>
          <w:lang w:val="en-US" w:eastAsia="zh-CN"/>
        </w:rPr>
        <w:t>15000</w:t>
      </w:r>
      <w:r>
        <w:rPr>
          <w:rFonts w:hint="eastAsia" w:ascii="Times New Roman" w:hAnsi="Times New Roman" w:eastAsia="仿宋_GB2312" w:cs="Times New Roman"/>
          <w:color w:val="000000"/>
          <w:sz w:val="32"/>
          <w:szCs w:val="32"/>
        </w:rPr>
        <w:t>万</w:t>
      </w:r>
      <w:r>
        <w:rPr>
          <w:rFonts w:ascii="Times New Roman" w:hAnsi="Times New Roman" w:eastAsia="仿宋_GB2312" w:cs="Times New Roman"/>
          <w:color w:val="000000"/>
          <w:sz w:val="32"/>
          <w:szCs w:val="32"/>
        </w:rPr>
        <w:t>元后，</w:t>
      </w:r>
      <w:r>
        <w:rPr>
          <w:rFonts w:ascii="Times New Roman" w:hAnsi="Times New Roman" w:eastAsia="仿宋_GB2312" w:cs="Times New Roman"/>
          <w:sz w:val="32"/>
          <w:szCs w:val="32"/>
        </w:rPr>
        <w:t>建议</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rPr>
        <w:t>区十八</w:t>
      </w:r>
      <w:r>
        <w:rPr>
          <w:rFonts w:ascii="Times New Roman" w:hAnsi="Times New Roman" w:eastAsia="仿宋_GB2312" w:cs="Times New Roman"/>
          <w:color w:val="auto"/>
          <w:sz w:val="32"/>
          <w:szCs w:val="32"/>
        </w:rPr>
        <w:t>届人</w:t>
      </w:r>
      <w:r>
        <w:rPr>
          <w:rFonts w:hint="eastAsia" w:ascii="Times New Roman" w:hAnsi="Times New Roman" w:eastAsia="仿宋_GB2312" w:cs="Times New Roman"/>
          <w:color w:val="auto"/>
          <w:sz w:val="32"/>
          <w:szCs w:val="32"/>
        </w:rPr>
        <w:t>民代表大会第</w:t>
      </w:r>
      <w:r>
        <w:rPr>
          <w:rFonts w:hint="eastAsia" w:ascii="Times New Roman" w:hAnsi="Times New Roman" w:eastAsia="仿宋_GB2312" w:cs="Times New Roman"/>
          <w:color w:val="auto"/>
          <w:sz w:val="32"/>
          <w:szCs w:val="32"/>
          <w:lang w:eastAsia="zh-CN"/>
        </w:rPr>
        <w:t>六</w:t>
      </w:r>
      <w:r>
        <w:rPr>
          <w:rFonts w:ascii="Times New Roman" w:hAnsi="Times New Roman" w:eastAsia="仿宋_GB2312" w:cs="Times New Roman"/>
          <w:color w:val="auto"/>
          <w:sz w:val="32"/>
          <w:szCs w:val="32"/>
        </w:rPr>
        <w:t>次会议审议通过的</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预算作相应调整：</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微软雅黑" w:cs="Times New Roman"/>
          <w:color w:val="000000"/>
          <w:sz w:val="15"/>
          <w:szCs w:val="15"/>
        </w:rPr>
      </w:pPr>
      <w:r>
        <w:rPr>
          <w:rFonts w:ascii="Times New Roman" w:hAnsi="Times New Roman" w:eastAsia="仿宋_GB2312" w:cs="Times New Roman"/>
          <w:color w:val="000000"/>
          <w:sz w:val="32"/>
          <w:szCs w:val="32"/>
        </w:rPr>
        <w:t>政府性基金预算调整增加债务转贷收入</w:t>
      </w:r>
      <w:r>
        <w:rPr>
          <w:rFonts w:hint="eastAsia" w:ascii="Times New Roman" w:hAnsi="Times New Roman" w:eastAsia="仿宋_GB2312" w:cs="Times New Roman"/>
          <w:color w:val="000000"/>
          <w:sz w:val="32"/>
          <w:szCs w:val="32"/>
          <w:lang w:val="en-US" w:eastAsia="zh-CN"/>
        </w:rPr>
        <w:t>15000</w:t>
      </w:r>
      <w:r>
        <w:rPr>
          <w:rFonts w:hint="eastAsia" w:ascii="Times New Roman" w:hAnsi="Times New Roman" w:eastAsia="仿宋_GB2312" w:cs="Times New Roman"/>
          <w:color w:val="000000"/>
          <w:sz w:val="32"/>
          <w:szCs w:val="32"/>
        </w:rPr>
        <w:t>万</w:t>
      </w:r>
      <w:r>
        <w:rPr>
          <w:rFonts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政府性基金预算收入总量由年初的</w:t>
      </w:r>
      <w:r>
        <w:rPr>
          <w:rFonts w:hint="eastAsia" w:ascii="Times New Roman" w:hAnsi="Times New Roman" w:eastAsia="仿宋_GB2312" w:cs="Times New Roman"/>
          <w:color w:val="000000"/>
          <w:sz w:val="32"/>
          <w:szCs w:val="32"/>
          <w:lang w:val="en-US" w:eastAsia="zh-CN"/>
        </w:rPr>
        <w:t>2592</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调整为</w:t>
      </w:r>
      <w:r>
        <w:rPr>
          <w:rFonts w:hint="eastAsia" w:ascii="Times New Roman" w:hAnsi="Times New Roman" w:eastAsia="仿宋_GB2312" w:cs="Times New Roman"/>
          <w:color w:val="000000"/>
          <w:sz w:val="32"/>
          <w:szCs w:val="32"/>
          <w:lang w:val="en-US" w:eastAsia="zh-CN"/>
        </w:rPr>
        <w:t>17592</w:t>
      </w:r>
      <w:r>
        <w:rPr>
          <w:rFonts w:hint="eastAsia" w:ascii="Times New Roman" w:hAnsi="Times New Roman" w:eastAsia="仿宋_GB2312" w:cs="Times New Roman"/>
          <w:color w:val="000000"/>
          <w:sz w:val="32"/>
          <w:szCs w:val="32"/>
        </w:rPr>
        <w:t>万</w:t>
      </w:r>
      <w:r>
        <w:rPr>
          <w:rFonts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政府性基金预算</w:t>
      </w:r>
      <w:r>
        <w:rPr>
          <w:rFonts w:hint="eastAsia" w:ascii="Times New Roman" w:hAnsi="Times New Roman" w:eastAsia="仿宋_GB2312" w:cs="Times New Roman"/>
          <w:color w:val="000000"/>
          <w:sz w:val="32"/>
          <w:szCs w:val="32"/>
        </w:rPr>
        <w:t>支出</w:t>
      </w:r>
      <w:r>
        <w:rPr>
          <w:rFonts w:ascii="Times New Roman" w:hAnsi="Times New Roman" w:eastAsia="仿宋_GB2312" w:cs="Times New Roman"/>
          <w:color w:val="000000"/>
          <w:sz w:val="32"/>
          <w:szCs w:val="32"/>
        </w:rPr>
        <w:t>总量由年初的</w:t>
      </w:r>
      <w:r>
        <w:rPr>
          <w:rFonts w:hint="eastAsia" w:ascii="Times New Roman" w:hAnsi="Times New Roman" w:eastAsia="仿宋_GB2312" w:cs="Times New Roman"/>
          <w:color w:val="000000"/>
          <w:sz w:val="32"/>
          <w:szCs w:val="32"/>
          <w:lang w:val="en-US" w:eastAsia="zh-CN"/>
        </w:rPr>
        <w:t>2592</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调整为</w:t>
      </w:r>
      <w:r>
        <w:rPr>
          <w:rFonts w:hint="eastAsia" w:ascii="Times New Roman" w:hAnsi="Times New Roman" w:eastAsia="仿宋_GB2312" w:cs="Times New Roman"/>
          <w:color w:val="000000"/>
          <w:sz w:val="32"/>
          <w:szCs w:val="32"/>
          <w:lang w:val="en-US" w:eastAsia="zh-CN"/>
        </w:rPr>
        <w:t>17592</w:t>
      </w:r>
      <w:r>
        <w:rPr>
          <w:rFonts w:hint="eastAsia" w:ascii="Times New Roman" w:hAnsi="Times New Roman" w:eastAsia="仿宋_GB2312" w:cs="Times New Roman"/>
          <w:color w:val="000000"/>
          <w:sz w:val="32"/>
          <w:szCs w:val="32"/>
        </w:rPr>
        <w:t>万</w:t>
      </w:r>
      <w:r>
        <w:rPr>
          <w:rFonts w:ascii="Times New Roman" w:hAnsi="Times New Roman" w:eastAsia="仿宋_GB2312" w:cs="Times New Roman"/>
          <w:color w:val="000000"/>
          <w:sz w:val="32"/>
          <w:szCs w:val="32"/>
        </w:rPr>
        <w:t>元。</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微软雅黑" w:cs="Times New Roman"/>
          <w:color w:val="000000"/>
          <w:sz w:val="15"/>
          <w:szCs w:val="15"/>
        </w:rPr>
      </w:pPr>
      <w:r>
        <w:rPr>
          <w:rFonts w:ascii="Times New Roman" w:hAnsi="Times New Roman" w:eastAsia="仿宋_GB2312" w:cs="Times New Roman"/>
          <w:color w:val="000000"/>
          <w:sz w:val="32"/>
          <w:szCs w:val="32"/>
        </w:rPr>
        <w:t>根据收支预算调整情况，对应调整政府性基金预算各项支出功能科目的预算。</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ascii="Times New Roman" w:hAnsi="Times New Roman" w:eastAsia="微软雅黑" w:cs="Times New Roman"/>
          <w:color w:val="000000"/>
          <w:sz w:val="15"/>
          <w:szCs w:val="15"/>
        </w:rPr>
      </w:pPr>
      <w:r>
        <w:rPr>
          <w:rFonts w:hint="eastAsia" w:ascii="黑体" w:hAnsi="黑体" w:eastAsia="黑体" w:cs="黑体"/>
          <w:color w:val="000000"/>
          <w:sz w:val="32"/>
          <w:szCs w:val="32"/>
        </w:rPr>
        <w:t>四、201</w:t>
      </w:r>
      <w:r>
        <w:rPr>
          <w:rFonts w:hint="eastAsia" w:ascii="黑体" w:hAnsi="黑体" w:eastAsia="黑体" w:cs="黑体"/>
          <w:color w:val="000000"/>
          <w:sz w:val="32"/>
          <w:szCs w:val="32"/>
          <w:lang w:val="en-US" w:eastAsia="zh-CN"/>
        </w:rPr>
        <w:t>9</w:t>
      </w:r>
      <w:r>
        <w:rPr>
          <w:rFonts w:hint="eastAsia" w:ascii="黑体" w:hAnsi="黑体" w:eastAsia="黑体" w:cs="黑体"/>
          <w:color w:val="000000"/>
          <w:sz w:val="32"/>
          <w:szCs w:val="32"/>
        </w:rPr>
        <w:t>年底地方政府债务</w:t>
      </w:r>
      <w:r>
        <w:rPr>
          <w:rFonts w:hint="eastAsia" w:ascii="黑体" w:hAnsi="黑体" w:eastAsia="黑体" w:cs="黑体"/>
          <w:color w:val="000000"/>
          <w:sz w:val="32"/>
          <w:szCs w:val="32"/>
          <w:lang w:eastAsia="zh-CN"/>
        </w:rPr>
        <w:t>限额</w:t>
      </w:r>
      <w:r>
        <w:rPr>
          <w:rFonts w:hint="eastAsia" w:ascii="黑体" w:hAnsi="黑体" w:eastAsia="黑体" w:cs="黑体"/>
          <w:color w:val="000000"/>
          <w:sz w:val="32"/>
          <w:szCs w:val="32"/>
        </w:rPr>
        <w:t>和</w:t>
      </w:r>
      <w:r>
        <w:rPr>
          <w:rFonts w:hint="eastAsia" w:ascii="黑体" w:hAnsi="黑体" w:eastAsia="黑体" w:cs="黑体"/>
          <w:color w:val="000000"/>
          <w:sz w:val="32"/>
          <w:szCs w:val="32"/>
          <w:lang w:val="en-US" w:eastAsia="zh-CN"/>
        </w:rPr>
        <w:t>2020</w:t>
      </w:r>
      <w:r>
        <w:rPr>
          <w:rFonts w:hint="eastAsia" w:ascii="黑体" w:hAnsi="黑体" w:eastAsia="黑体" w:cs="黑体"/>
          <w:color w:val="000000"/>
          <w:sz w:val="32"/>
          <w:szCs w:val="32"/>
        </w:rPr>
        <w:t>年限额情况</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hint="eastAsia" w:ascii="仿宋_GB2312" w:hAnsi="锟斤拷锟斤拷"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sz w:val="32"/>
          <w:szCs w:val="32"/>
        </w:rPr>
        <w:t>2019年地方政府债务</w:t>
      </w:r>
      <w:r>
        <w:rPr>
          <w:rFonts w:hint="eastAsia" w:ascii="楷体_GB2312" w:hAnsi="楷体_GB2312" w:eastAsia="楷体_GB2312" w:cs="楷体_GB2312"/>
          <w:b/>
          <w:bCs/>
          <w:sz w:val="32"/>
          <w:szCs w:val="32"/>
          <w:lang w:eastAsia="zh-CN"/>
        </w:rPr>
        <w:t>限额</w:t>
      </w:r>
      <w:r>
        <w:rPr>
          <w:rFonts w:hint="eastAsia" w:ascii="楷体_GB2312" w:hAnsi="楷体_GB2312" w:eastAsia="楷体_GB2312" w:cs="楷体_GB2312"/>
          <w:b/>
          <w:bCs/>
          <w:sz w:val="32"/>
          <w:szCs w:val="32"/>
        </w:rPr>
        <w:t>情况。</w:t>
      </w:r>
      <w:r>
        <w:rPr>
          <w:rFonts w:hint="eastAsia" w:ascii="Times New Roman" w:hAnsi="Times New Roman" w:eastAsia="仿宋_GB2312" w:cs="Times New Roman"/>
          <w:sz w:val="32"/>
          <w:szCs w:val="32"/>
        </w:rPr>
        <w:t>市财政局</w:t>
      </w:r>
      <w:r>
        <w:rPr>
          <w:rFonts w:ascii="Times New Roman" w:hAnsi="Times New Roman" w:eastAsia="仿宋_GB2312" w:cs="Times New Roman"/>
          <w:sz w:val="32"/>
          <w:szCs w:val="32"/>
        </w:rPr>
        <w:t>核定我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年新增地方政府债务限额</w:t>
      </w:r>
      <w:r>
        <w:rPr>
          <w:rFonts w:hint="eastAsia" w:ascii="Times New Roman" w:hAnsi="Times New Roman" w:eastAsia="仿宋_GB2312" w:cs="Times New Roman"/>
          <w:sz w:val="32"/>
          <w:szCs w:val="32"/>
        </w:rPr>
        <w:t>42500万</w:t>
      </w:r>
      <w:r>
        <w:rPr>
          <w:rFonts w:ascii="Times New Roman" w:hAnsi="Times New Roman" w:eastAsia="仿宋_GB2312" w:cs="Times New Roman"/>
          <w:sz w:val="32"/>
          <w:szCs w:val="32"/>
        </w:rPr>
        <w:t>元，</w:t>
      </w:r>
      <w:r>
        <w:rPr>
          <w:rFonts w:ascii="仿宋_GB2312" w:hAnsi="锟斤拷锟斤拷" w:eastAsia="仿宋_GB2312" w:cs="仿宋_GB2312"/>
          <w:color w:val="000000"/>
          <w:sz w:val="32"/>
          <w:szCs w:val="32"/>
        </w:rPr>
        <w:t>加上201</w:t>
      </w:r>
      <w:r>
        <w:rPr>
          <w:rFonts w:hint="eastAsia" w:ascii="仿宋_GB2312" w:hAnsi="锟斤拷锟斤拷" w:eastAsia="仿宋_GB2312" w:cs="仿宋_GB2312"/>
          <w:color w:val="000000"/>
          <w:sz w:val="32"/>
          <w:szCs w:val="32"/>
        </w:rPr>
        <w:t>8</w:t>
      </w:r>
      <w:r>
        <w:rPr>
          <w:rFonts w:ascii="仿宋_GB2312" w:hAnsi="锟斤拷锟斤拷" w:eastAsia="仿宋_GB2312" w:cs="仿宋_GB2312"/>
          <w:color w:val="000000"/>
          <w:sz w:val="32"/>
          <w:szCs w:val="32"/>
        </w:rPr>
        <w:t>年地方政府债务限额</w:t>
      </w:r>
      <w:r>
        <w:rPr>
          <w:rFonts w:hint="eastAsia" w:ascii="仿宋_GB2312" w:hAnsi="锟斤拷锟斤拷" w:eastAsia="仿宋_GB2312" w:cs="仿宋_GB2312"/>
          <w:color w:val="000000"/>
          <w:sz w:val="32"/>
          <w:szCs w:val="32"/>
        </w:rPr>
        <w:t>30500万</w:t>
      </w:r>
      <w:r>
        <w:rPr>
          <w:rFonts w:ascii="仿宋_GB2312" w:hAnsi="锟斤拷锟斤拷" w:eastAsia="仿宋_GB2312" w:cs="仿宋_GB2312"/>
          <w:color w:val="000000"/>
          <w:sz w:val="32"/>
          <w:szCs w:val="32"/>
        </w:rPr>
        <w:t>元，201</w:t>
      </w:r>
      <w:r>
        <w:rPr>
          <w:rFonts w:hint="eastAsia" w:ascii="仿宋_GB2312" w:hAnsi="锟斤拷锟斤拷" w:eastAsia="仿宋_GB2312" w:cs="仿宋_GB2312"/>
          <w:color w:val="000000"/>
          <w:sz w:val="32"/>
          <w:szCs w:val="32"/>
        </w:rPr>
        <w:t>9</w:t>
      </w:r>
      <w:r>
        <w:rPr>
          <w:rFonts w:ascii="仿宋_GB2312" w:hAnsi="锟斤拷锟斤拷" w:eastAsia="仿宋_GB2312" w:cs="仿宋_GB2312"/>
          <w:color w:val="000000"/>
          <w:sz w:val="32"/>
          <w:szCs w:val="32"/>
        </w:rPr>
        <w:t>年</w:t>
      </w:r>
      <w:r>
        <w:rPr>
          <w:rFonts w:hint="eastAsia" w:ascii="仿宋_GB2312" w:hAnsi="锟斤拷锟斤拷" w:eastAsia="仿宋_GB2312" w:cs="仿宋_GB2312"/>
          <w:color w:val="000000"/>
          <w:sz w:val="32"/>
          <w:szCs w:val="32"/>
        </w:rPr>
        <w:t>我区</w:t>
      </w:r>
      <w:r>
        <w:rPr>
          <w:rFonts w:ascii="仿宋_GB2312" w:hAnsi="锟斤拷锟斤拷" w:eastAsia="仿宋_GB2312" w:cs="仿宋_GB2312"/>
          <w:color w:val="000000"/>
          <w:sz w:val="32"/>
          <w:szCs w:val="32"/>
        </w:rPr>
        <w:t>地方政府债务限额</w:t>
      </w:r>
      <w:r>
        <w:rPr>
          <w:rFonts w:hint="eastAsia" w:ascii="仿宋_GB2312" w:hAnsi="锟斤拷锟斤拷" w:eastAsia="仿宋_GB2312" w:cs="仿宋_GB2312"/>
          <w:color w:val="000000"/>
          <w:sz w:val="32"/>
          <w:szCs w:val="32"/>
        </w:rPr>
        <w:t>73000万</w:t>
      </w:r>
      <w:r>
        <w:rPr>
          <w:rFonts w:ascii="仿宋_GB2312" w:hAnsi="锟斤拷锟斤拷" w:eastAsia="仿宋_GB2312" w:cs="仿宋_GB2312"/>
          <w:color w:val="000000"/>
          <w:sz w:val="32"/>
          <w:szCs w:val="32"/>
        </w:rPr>
        <w:t>元</w:t>
      </w:r>
      <w:r>
        <w:rPr>
          <w:rFonts w:hint="eastAsia" w:ascii="仿宋_GB2312" w:hAnsi="锟斤拷锟斤拷" w:eastAsia="仿宋_GB2312" w:cs="仿宋_GB2312"/>
          <w:color w:val="000000"/>
          <w:sz w:val="32"/>
          <w:szCs w:val="32"/>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76" w:lineRule="exact"/>
        <w:ind w:right="-69" w:firstLine="640"/>
        <w:textAlignment w:val="auto"/>
        <w:rPr>
          <w:rFonts w:hint="default" w:ascii="仿宋_GB2312" w:hAnsi="锟斤拷锟斤拷" w:eastAsia="仿宋_GB2312" w:cs="仿宋_GB2312"/>
          <w:color w:val="000000"/>
          <w:sz w:val="32"/>
          <w:szCs w:val="32"/>
          <w:lang w:val="en-US"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2020</w:t>
      </w:r>
      <w:r>
        <w:rPr>
          <w:rFonts w:hint="eastAsia" w:ascii="楷体_GB2312" w:hAnsi="楷体_GB2312" w:eastAsia="楷体_GB2312" w:cs="楷体_GB2312"/>
          <w:b/>
          <w:bCs/>
          <w:sz w:val="32"/>
          <w:szCs w:val="32"/>
        </w:rPr>
        <w:t>年地方政府债务限额情况。</w:t>
      </w:r>
      <w:r>
        <w:rPr>
          <w:rFonts w:hint="eastAsia" w:ascii="Times New Roman" w:hAnsi="Times New Roman" w:eastAsia="仿宋_GB2312" w:cs="Times New Roman"/>
          <w:sz w:val="32"/>
          <w:szCs w:val="32"/>
        </w:rPr>
        <w:t>市财政局</w:t>
      </w:r>
      <w:r>
        <w:rPr>
          <w:rFonts w:ascii="Times New Roman" w:hAnsi="Times New Roman" w:eastAsia="仿宋_GB2312" w:cs="Times New Roman"/>
          <w:sz w:val="32"/>
          <w:szCs w:val="32"/>
        </w:rPr>
        <w:t>核定我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年新增地方政府债务限额</w:t>
      </w:r>
      <w:r>
        <w:rPr>
          <w:rFonts w:hint="eastAsia" w:ascii="Times New Roman" w:hAnsi="Times New Roman" w:eastAsia="仿宋_GB2312" w:cs="Times New Roman"/>
          <w:sz w:val="32"/>
          <w:szCs w:val="32"/>
          <w:lang w:val="en-US" w:eastAsia="zh-CN"/>
        </w:rPr>
        <w:t>15000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ascii="仿宋_GB2312" w:hAnsi="锟斤拷锟斤拷" w:eastAsia="仿宋_GB2312" w:cs="仿宋_GB2312"/>
          <w:color w:val="000000"/>
          <w:sz w:val="32"/>
          <w:szCs w:val="32"/>
        </w:rPr>
        <w:t>加上</w:t>
      </w:r>
      <w:r>
        <w:rPr>
          <w:rFonts w:hint="eastAsia" w:ascii="仿宋_GB2312" w:hAnsi="锟斤拷锟斤拷" w:eastAsia="仿宋_GB2312" w:cs="仿宋_GB2312"/>
          <w:color w:val="000000"/>
          <w:sz w:val="32"/>
          <w:szCs w:val="32"/>
          <w:lang w:val="en-US" w:eastAsia="zh-CN"/>
        </w:rPr>
        <w:t>2019</w:t>
      </w:r>
      <w:r>
        <w:rPr>
          <w:rFonts w:ascii="仿宋_GB2312" w:hAnsi="锟斤拷锟斤拷" w:eastAsia="仿宋_GB2312" w:cs="仿宋_GB2312"/>
          <w:color w:val="000000"/>
          <w:sz w:val="32"/>
          <w:szCs w:val="32"/>
        </w:rPr>
        <w:t>年地方政府债务限额</w:t>
      </w:r>
      <w:r>
        <w:rPr>
          <w:rFonts w:hint="eastAsia" w:ascii="仿宋_GB2312" w:hAnsi="锟斤拷锟斤拷" w:eastAsia="仿宋_GB2312" w:cs="仿宋_GB2312"/>
          <w:color w:val="000000"/>
          <w:sz w:val="32"/>
          <w:szCs w:val="32"/>
          <w:lang w:val="en-US" w:eastAsia="zh-CN"/>
        </w:rPr>
        <w:t>73000</w:t>
      </w:r>
      <w:r>
        <w:rPr>
          <w:rFonts w:hint="eastAsia" w:ascii="仿宋_GB2312" w:hAnsi="锟斤拷锟斤拷" w:eastAsia="仿宋_GB2312" w:cs="仿宋_GB2312"/>
          <w:color w:val="000000"/>
          <w:sz w:val="32"/>
          <w:szCs w:val="32"/>
        </w:rPr>
        <w:t>万</w:t>
      </w:r>
      <w:r>
        <w:rPr>
          <w:rFonts w:ascii="仿宋_GB2312" w:hAnsi="锟斤拷锟斤拷" w:eastAsia="仿宋_GB2312" w:cs="仿宋_GB2312"/>
          <w:color w:val="000000"/>
          <w:sz w:val="32"/>
          <w:szCs w:val="32"/>
        </w:rPr>
        <w:t>元，</w:t>
      </w:r>
      <w:r>
        <w:rPr>
          <w:rFonts w:hint="eastAsia" w:ascii="仿宋_GB2312" w:hAnsi="锟斤拷锟斤拷" w:eastAsia="仿宋_GB2312" w:cs="仿宋_GB2312"/>
          <w:color w:val="000000"/>
          <w:sz w:val="32"/>
          <w:szCs w:val="32"/>
          <w:lang w:val="en-US" w:eastAsia="zh-CN"/>
        </w:rPr>
        <w:t>2020</w:t>
      </w:r>
      <w:r>
        <w:rPr>
          <w:rFonts w:ascii="仿宋_GB2312" w:hAnsi="锟斤拷锟斤拷" w:eastAsia="仿宋_GB2312" w:cs="仿宋_GB2312"/>
          <w:color w:val="000000"/>
          <w:sz w:val="32"/>
          <w:szCs w:val="32"/>
        </w:rPr>
        <w:t>年</w:t>
      </w:r>
      <w:r>
        <w:rPr>
          <w:rFonts w:hint="eastAsia" w:ascii="仿宋_GB2312" w:hAnsi="锟斤拷锟斤拷" w:eastAsia="仿宋_GB2312" w:cs="仿宋_GB2312"/>
          <w:color w:val="000000"/>
          <w:sz w:val="32"/>
          <w:szCs w:val="32"/>
        </w:rPr>
        <w:t>我区</w:t>
      </w:r>
      <w:r>
        <w:rPr>
          <w:rFonts w:ascii="仿宋_GB2312" w:hAnsi="锟斤拷锟斤拷" w:eastAsia="仿宋_GB2312" w:cs="仿宋_GB2312"/>
          <w:color w:val="000000"/>
          <w:sz w:val="32"/>
          <w:szCs w:val="32"/>
        </w:rPr>
        <w:t>地方政府债务限额</w:t>
      </w:r>
      <w:r>
        <w:rPr>
          <w:rFonts w:hint="eastAsia" w:ascii="仿宋_GB2312" w:hAnsi="锟斤拷锟斤拷" w:eastAsia="仿宋_GB2312" w:cs="仿宋_GB2312"/>
          <w:color w:val="000000"/>
          <w:sz w:val="32"/>
          <w:szCs w:val="32"/>
          <w:lang w:val="en-US" w:eastAsia="zh-CN"/>
        </w:rPr>
        <w:t>88000</w:t>
      </w:r>
      <w:r>
        <w:rPr>
          <w:rFonts w:hint="eastAsia" w:ascii="仿宋_GB2312" w:hAnsi="锟斤拷锟斤拷" w:eastAsia="仿宋_GB2312" w:cs="仿宋_GB2312"/>
          <w:color w:val="000000"/>
          <w:sz w:val="32"/>
          <w:szCs w:val="32"/>
        </w:rPr>
        <w:t>万</w:t>
      </w:r>
      <w:r>
        <w:rPr>
          <w:rFonts w:ascii="仿宋_GB2312" w:hAnsi="锟斤拷锟斤拷" w:eastAsia="仿宋_GB2312" w:cs="仿宋_GB2312"/>
          <w:color w:val="000000"/>
          <w:sz w:val="32"/>
          <w:szCs w:val="32"/>
        </w:rPr>
        <w:t>元</w:t>
      </w:r>
      <w:r>
        <w:rPr>
          <w:rFonts w:hint="eastAsia" w:ascii="仿宋_GB2312" w:hAnsi="锟斤拷锟斤拷" w:eastAsia="仿宋_GB2312" w:cs="仿宋_GB2312"/>
          <w:color w:val="000000"/>
          <w:sz w:val="32"/>
          <w:szCs w:val="32"/>
          <w:lang w:eastAsia="zh-CN"/>
        </w:rPr>
        <w:t>，</w:t>
      </w:r>
      <w:r>
        <w:rPr>
          <w:rFonts w:hint="eastAsia" w:ascii="仿宋_GB2312" w:hAnsi="锟斤拷锟斤拷" w:eastAsia="仿宋_GB2312" w:cs="仿宋_GB2312"/>
          <w:color w:val="000000"/>
          <w:sz w:val="32"/>
          <w:szCs w:val="32"/>
          <w:lang w:val="en-US" w:eastAsia="zh-CN"/>
        </w:rPr>
        <w:t>2020年我区最终新增债务限额待西宁市财政局明确后进行调整。</w:t>
      </w:r>
    </w:p>
    <w:p>
      <w:pPr>
        <w:pStyle w:val="6"/>
        <w:snapToGrid w:val="0"/>
        <w:spacing w:before="0" w:beforeAutospacing="0" w:after="0" w:afterAutospacing="0" w:line="576" w:lineRule="exact"/>
        <w:ind w:right="-69" w:firstLine="640"/>
        <w:rPr>
          <w:rFonts w:ascii="Times New Roman" w:hAnsi="Times New Roman" w:eastAsia="微软雅黑" w:cs="Times New Roman"/>
          <w:color w:val="000000"/>
          <w:sz w:val="15"/>
          <w:szCs w:val="15"/>
        </w:rPr>
      </w:pPr>
    </w:p>
    <w:p>
      <w:pPr>
        <w:spacing w:line="576" w:lineRule="exact"/>
        <w:rPr>
          <w:rFonts w:ascii="仿宋_GB2312" w:hAnsi="仿宋_GB2312" w:eastAsia="仿宋_GB2312" w:cs="仿宋_GB2312"/>
          <w:color w:val="494949"/>
          <w:sz w:val="32"/>
          <w:szCs w:val="32"/>
        </w:rPr>
      </w:pPr>
    </w:p>
    <w:p>
      <w:pPr>
        <w:tabs>
          <w:tab w:val="left" w:pos="7560"/>
        </w:tabs>
        <w:ind w:right="640"/>
        <w:rPr>
          <w:rFonts w:ascii="仿宋" w:hAnsi="仿宋" w:eastAsia="仿宋" w:cs="仿宋"/>
          <w:sz w:val="32"/>
          <w:szCs w:val="32"/>
        </w:rPr>
      </w:pPr>
    </w:p>
    <w:p>
      <w:pPr>
        <w:tabs>
          <w:tab w:val="left" w:pos="7560"/>
        </w:tabs>
        <w:ind w:right="640" w:firstLine="4480" w:firstLineChars="1400"/>
        <w:rPr>
          <w:rFonts w:ascii="仿宋" w:hAnsi="仿宋" w:eastAsia="仿宋" w:cs="仿宋"/>
          <w:sz w:val="32"/>
          <w:szCs w:val="32"/>
        </w:rPr>
      </w:pPr>
      <w:r>
        <w:rPr>
          <w:rFonts w:hint="eastAsia" w:ascii="仿宋" w:hAnsi="仿宋" w:eastAsia="仿宋" w:cs="仿宋"/>
          <w:sz w:val="32"/>
          <w:szCs w:val="32"/>
        </w:rPr>
        <w:t>西宁市城东区财政局</w:t>
      </w:r>
    </w:p>
    <w:p>
      <w:pPr>
        <w:tabs>
          <w:tab w:val="left" w:pos="7560"/>
        </w:tabs>
        <w:ind w:right="640" w:firstLine="4800" w:firstLineChars="15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年6月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spacing w:line="560" w:lineRule="exact"/>
        <w:ind w:firstLine="640"/>
        <w:jc w:val="left"/>
        <w:rPr>
          <w:rFonts w:ascii="仿宋" w:hAnsi="仿宋" w:eastAsia="仿宋" w:cs="仿宋"/>
          <w:color w:val="000000"/>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tabs>
          <w:tab w:val="left" w:pos="4837"/>
        </w:tabs>
        <w:spacing w:line="560" w:lineRule="exact"/>
        <w:rPr>
          <w:rFonts w:ascii="仿宋" w:hAnsi="仿宋" w:eastAsia="仿宋" w:cs="仿宋"/>
          <w:bCs/>
          <w:sz w:val="32"/>
          <w:szCs w:val="32"/>
        </w:rPr>
      </w:pPr>
      <w:r>
        <w:rPr>
          <w:rFonts w:hint="eastAsia" w:ascii="仿宋" w:hAnsi="仿宋" w:eastAsia="仿宋" w:cs="仿宋"/>
          <w:bCs/>
          <w:sz w:val="32"/>
          <w:szCs w:val="32"/>
        </w:rPr>
        <w:tab/>
      </w:r>
    </w:p>
    <w:p>
      <w:pPr>
        <w:tabs>
          <w:tab w:val="left" w:pos="4837"/>
        </w:tabs>
        <w:spacing w:line="560" w:lineRule="exact"/>
        <w:rPr>
          <w:rFonts w:ascii="仿宋" w:hAnsi="仿宋" w:eastAsia="仿宋" w:cs="仿宋"/>
          <w:bCs/>
          <w:sz w:val="32"/>
          <w:szCs w:val="32"/>
        </w:rPr>
      </w:pPr>
    </w:p>
    <w:p>
      <w:pPr>
        <w:tabs>
          <w:tab w:val="left" w:pos="4837"/>
        </w:tabs>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p>
    <w:p>
      <w:pPr>
        <w:rPr>
          <w:rFonts w:ascii="仿宋_GB2312" w:hAnsi="仿宋_GB2312" w:eastAsia="仿宋_GB2312" w:cs="仿宋_GB2312"/>
          <w:sz w:val="32"/>
          <w:szCs w:val="32"/>
          <w:u w:val="thick"/>
        </w:rPr>
      </w:pPr>
      <w:r>
        <w:rPr>
          <w:rFonts w:hint="eastAsia" w:ascii="仿宋_GB2312" w:hAnsi="仿宋_GB2312" w:eastAsia="仿宋_GB2312" w:cs="仿宋_GB2312"/>
          <w:sz w:val="32"/>
          <w:szCs w:val="32"/>
          <w:u w:val="thick"/>
        </w:rPr>
        <w:t xml:space="preserve">                                                                                                                                                                                                                                                                                                                        </w:t>
      </w:r>
    </w:p>
    <w:p>
      <w:pPr>
        <w:spacing w:line="560" w:lineRule="exact"/>
      </w:pPr>
      <w:r>
        <w:rPr>
          <w:rFonts w:hint="eastAsia" w:ascii="仿宋_GB2312" w:hAnsi="仿宋_GB2312" w:eastAsia="仿宋_GB2312" w:cs="仿宋_GB2312"/>
          <w:sz w:val="32"/>
          <w:szCs w:val="32"/>
          <w:u w:val="thick"/>
        </w:rPr>
        <w:t>西宁市城东区财政局               20</w:t>
      </w:r>
      <w:r>
        <w:rPr>
          <w:rFonts w:hint="eastAsia" w:ascii="仿宋_GB2312" w:hAnsi="仿宋_GB2312" w:eastAsia="仿宋_GB2312" w:cs="仿宋_GB2312"/>
          <w:sz w:val="32"/>
          <w:szCs w:val="32"/>
          <w:u w:val="thick"/>
          <w:lang w:val="en-US" w:eastAsia="zh-CN"/>
        </w:rPr>
        <w:t>20</w:t>
      </w:r>
      <w:r>
        <w:rPr>
          <w:rFonts w:hint="eastAsia" w:ascii="仿宋_GB2312" w:hAnsi="仿宋_GB2312" w:eastAsia="仿宋_GB2312" w:cs="仿宋_GB2312"/>
          <w:sz w:val="32"/>
          <w:szCs w:val="32"/>
          <w:u w:val="thick"/>
        </w:rPr>
        <w:t>年6月</w:t>
      </w:r>
      <w:r>
        <w:rPr>
          <w:rFonts w:hint="eastAsia" w:ascii="仿宋_GB2312" w:hAnsi="仿宋_GB2312" w:eastAsia="仿宋_GB2312" w:cs="仿宋_GB2312"/>
          <w:sz w:val="32"/>
          <w:szCs w:val="32"/>
          <w:u w:val="thick"/>
          <w:lang w:val="en-US" w:eastAsia="zh-CN"/>
        </w:rPr>
        <w:t>19</w:t>
      </w:r>
      <w:r>
        <w:rPr>
          <w:rFonts w:hint="eastAsia" w:ascii="仿宋_GB2312" w:hAnsi="仿宋_GB2312" w:eastAsia="仿宋_GB2312" w:cs="仿宋_GB2312"/>
          <w:sz w:val="32"/>
          <w:szCs w:val="32"/>
          <w:u w:val="thick"/>
        </w:rPr>
        <w:t xml:space="preserve">日印发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锟斤拷锟斤拷">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74D7A"/>
    <w:rsid w:val="00191EAD"/>
    <w:rsid w:val="003B3B91"/>
    <w:rsid w:val="009E593A"/>
    <w:rsid w:val="026A09E0"/>
    <w:rsid w:val="04274D7A"/>
    <w:rsid w:val="0DC72338"/>
    <w:rsid w:val="127C3C3B"/>
    <w:rsid w:val="138949D9"/>
    <w:rsid w:val="167F2DC8"/>
    <w:rsid w:val="278C3968"/>
    <w:rsid w:val="28157BD6"/>
    <w:rsid w:val="2D430FB8"/>
    <w:rsid w:val="2DB171F5"/>
    <w:rsid w:val="39E40241"/>
    <w:rsid w:val="429C7AFB"/>
    <w:rsid w:val="4AAA5509"/>
    <w:rsid w:val="4B0740E3"/>
    <w:rsid w:val="4DCB6FB2"/>
    <w:rsid w:val="50567708"/>
    <w:rsid w:val="518024AB"/>
    <w:rsid w:val="55D76ACF"/>
    <w:rsid w:val="5D4C0966"/>
    <w:rsid w:val="5E9F21DC"/>
    <w:rsid w:val="649A5CE6"/>
    <w:rsid w:val="69215341"/>
    <w:rsid w:val="7C5F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222</Words>
  <Characters>1271</Characters>
  <Lines>10</Lines>
  <Paragraphs>2</Paragraphs>
  <TotalTime>20</TotalTime>
  <ScaleCrop>false</ScaleCrop>
  <LinksUpToDate>false</LinksUpToDate>
  <CharactersWithSpaces>1491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2019-06-23T09:50:00Z</dcterms:created>
  <dc:creator>Administrator</dc:creator>
  <cp:lastModifiedBy>Administrator</cp:lastModifiedBy>
  <cp:lastPrinted>2020-06-19T09:57:00Z</cp:lastPrinted>
  <dcterms:modified xsi:type="dcterms:W3CDTF">2020-06-24T01:01:21Z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