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附件一：西宁市城东区韵家口镇傅家寨村殡葬服务站提升项目</w:t>
      </w:r>
    </w:p>
    <w:tbl>
      <w:tblPr>
        <w:tblStyle w:val="2"/>
        <w:tblW w:w="8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62"/>
        <w:gridCol w:w="838"/>
        <w:gridCol w:w="925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计量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工程量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电路线路改造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改造线路包括室外，大厅，厨房，餐厅，及殡葬屋。（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含配电箱1个、空开、配线1300米，开槽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：由于之前使用燃煤，现在煤改电，之前线路为老旧铝线，存在极大的安全隐患，无法承受负荷，需要重新改造线路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上下水改造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预留5个出水口，160mm,200mm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PVC管注100米（包工包料）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：由于原管道风化，老旧破裂，经常堵塞，急需更换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屋面防水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SBS卷材，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国标厚度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4mm，刷防水涂料，上墙外翻高度1米（包工包料）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原殡葬房屋顶屋面外露层设自带保护层SBS防水卷材，但由于年久失修，原有防水层已大面积褶皱老化开裂，立面卷材脱落，底部找平层完全粉化，整体防水层已失去防水功能，造成室内室外，外墙大面积脱落，开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阳光暖棚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全封闭式，高透光，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顶棚浅色钢化玻璃，塑钢龙骨，顶电动窗户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4个，换气扇2个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：1、由于原院落为露天院落，使用时间受局限，雨雪天气时院内无法正常使用，建立暖棚之后使用空间扩大，使用时限增长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2、建立暖棚之后可以更好的维护院内装修、设备、设施，延长各项设备、设施的使用寿命，保持院内干净卫生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3、建立暖棚之后祭祀用品及席面不受灰尘及蚊虫滋扰，干净卫生，并且可以扩大使用空间，提高空间利用率，有效解决群众诉求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防盗门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材质铝木，平开，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包括拆除旧门及安装新门（包工包料）1米防盗门3个，1.25米防盗门4个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：原殡葬房房门为木门，门锁损毁，年久失修加上雨水浸泡部分开裂变形，无法正常开合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2米断桥门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断桥玻璃，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双开门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扩门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：原灵堂房门为1.5米木门，门窄且低，无法保证冰棺正常进出，木门门体破旧、变形，无法修复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灯具开关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吸顶灯13盏，插座开关15个，大功率照明灯2盏（包工包料）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：原殡葬房灯体悬空，电线裸露，开关及插座破损，存在触电隐患，急需更换,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院内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粉刷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除原先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墙皮，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刮腻子，打磨，刷乳胶漆（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：原先院内外墙皮大面积返潮、脱落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房屋内顶+石膏线条粉刷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屋内顶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及石膏线条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铲墙皮，刮腻子，打磨，刮大白（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注：由于房屋漏水及长期使用燃煤火炉，致使屋顶出现大面积墙皮脱落、开裂、污损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院内水泥地坪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水泥找平，厚度20厘米，原院内地转拆除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：原地砖部分破裂，地面凹陷下沉，坑洼不平，不美观，不便于老人行走存在安全隐患，不便于清洁打扫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屋内地砖铺设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原地砖拆除，垃圾清运，铺设防滑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瓷砖，尺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800*800（包工包料）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：水泥地坪和铺设地砖价格相同，选择物廉价美的原则上选择防滑地砖原地砖，破损严重，地面凹凸不平，存在安全隐患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厨房取餐口改造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窗口拆除，墙体拆除，封闭，安装推拉玻璃窗，重新开门洞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原厨房无取餐口，进出端菜都需进入厨房，不卫生且不方便群众取餐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厨房墙砖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铲除原有墙皮，铺设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瓷砖，尺寸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300*300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由于厨房油污较大，现有厨房墙体无法有效清理油污，厨房脏乱，达不到卫生标准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灵堂基础设施改造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灵堂基础设施改造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由于现灵堂无基础设施，现参照市殡仪馆灵堂设施，设立简易基础设施，减少群众负担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砖砌检查井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5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井截面、深度：1.2*1.5*1.2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：原下水井口无遮挡物无井盖，易出现事故，存在安全隐患，现将其包裹并设置井盖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断桥窗户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9个平方，断桥，铝合金（包工包料）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：现有两个窗户损坏，需更换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墙面护墙板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原墙皮铲除，平整安装护墙板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：原房屋内墙体易被凳子靠背刮花损坏，烧纸、吃席时墙面易被污染，清洁难度大，为长期考虑节省今后维护资金，经比对安装护墙板成本与粉刷墙体成本相差不多，综合考虑，安装护墙板，减少后期维护成本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门口台阶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原台阶拆除，重新铺设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包工包料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：原台阶破损严重，不便群众出行，存在安全隐患，且影响美观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电热幕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最大功率2000W，保修2年，型号FM3020-Y加热方式远红外式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包安装包维修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：原采暖设备为燃煤火炉，如使用不当易造成烧伤及二氧化碳中毒，且污染环境，存在安全隐患，现使用煤改电设备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阳光暖棚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采暖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最大功率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2000W，保修1年，型号2800瓦全屋速热暖气片，加热方式铝片散热式。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包安装包维修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：阳光暖棚面积大，较为空旷，冬天寒冷，设置两个采暖设备，冬天原采暖设备为燃煤火炉，如使用不当易造成烧伤及二氧化碳中毒，且污染环境，存在安全隐患，现使用煤改电设备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冷藏柜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容量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239L,型号SC-239J，尺寸580*515*1510，侧开式，保修3年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：现有冷藏柜已损坏，无法正常使用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冰柜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一级能效，尺寸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1295*775*950型号FCD-212GHXZ,保修3年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：之前无冰柜，在办理丧事时急需冰柜储存物资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消毒柜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紫外线、臭氧、中温烘干消毒，保修期1年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：现无消毒柜，公共餐具未消毒，易传染疾病，存在食品安全隐患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消防器材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灭火器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干粉灭火器3组，灭火毯2个，消防沙10袋，防烟面罩10个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：根据消防使用条例，公共应及场所需配备消防器材，且场所有明火，消防器材需求配备量大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殡仪礼包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详见附件二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tabs>
          <w:tab w:val="left" w:pos="6803"/>
          <w:tab w:val="right" w:pos="9760"/>
        </w:tabs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二：傅家寨村殡葬大礼包</w:t>
      </w:r>
    </w:p>
    <w:tbl>
      <w:tblPr>
        <w:tblStyle w:val="2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15"/>
        <w:gridCol w:w="1542"/>
        <w:gridCol w:w="1230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冰棺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材质不锈钢玻璃，保修期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厨房抽油烟机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功率5.5KW，排风量15M3每分钟，面板材质不锈钢钢化玻璃，尺寸800*400*530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厨房餐具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普通厨房用具，材质陶瓷，含一个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碗三个盘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餐桌餐椅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材质实木，一个餐桌，十把椅子。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双灶锅台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材质不锈钢尺寸2000*1000*800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厨房用具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含蒸煮锅2个，菜刀2把案板4个，铁勺漏勺4个，瓢4个。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厨房热水器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储水式，加热功率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2200W，型号热水器DN3，保修期3年，安装方式壁挂式横款。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电磁炉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MC-E22B22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触摸屏材质铂砖玻璃面板，功率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2200W。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无烟电烤炉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HS-880材质不锈钢1.0厚，最大功率2800W。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tabs>
          <w:tab w:val="left" w:pos="6803"/>
          <w:tab w:val="right" w:pos="9760"/>
        </w:tabs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三：朱家庄村殡葬大礼包</w:t>
      </w:r>
    </w:p>
    <w:tbl>
      <w:tblPr>
        <w:tblStyle w:val="2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15"/>
        <w:gridCol w:w="1542"/>
        <w:gridCol w:w="1230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冰棺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bookmarkStart w:id="1" w:name="_GoBack"/>
            <w:bookmarkEnd w:id="1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材质不锈钢玻璃，保修期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厨房抽油烟机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功率5.5KW，排风量15M3每分钟，面板材质不锈钢钢化玻璃，尺寸800*400*530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厨房餐具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普通厨房用具，材质陶瓷，含一个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碗三个盘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餐桌餐椅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材质实木，一个餐桌，十把椅子。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双灶锅台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材质不锈钢尺寸2000*1000*800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厨房用具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含蒸煮锅2个，菜刀2把案板4个，铁勺漏勺4个，瓢4个。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厨房热水器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储水式，加热功率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2200W，型号热水器DN3，保修期3年，安装方式壁挂式横款。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电磁炉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MC-E22B22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触摸屏材质铂砖玻璃面板，功率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2200W。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无烟电烤炉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HS-880材质不锈钢1.0厚，最大功率2800W。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丧葬用具手推车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电动手推车，承重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600斤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可折叠，尺寸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90*60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休息座椅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钢制连体座椅，材质铝合金，长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2.8米，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tabs>
          <w:tab w:val="left" w:pos="6803"/>
          <w:tab w:val="right" w:pos="9760"/>
        </w:tabs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四：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泮子山庄村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殡葬大礼包</w:t>
      </w:r>
    </w:p>
    <w:tbl>
      <w:tblPr>
        <w:tblStyle w:val="2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15"/>
        <w:gridCol w:w="1542"/>
        <w:gridCol w:w="887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冰棺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材质不锈钢玻璃，保修期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厨房抽油烟机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功率5.5KW，排风量15M3每分钟，面板材质不锈钢钢化玻璃，尺寸800*400*530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厨房餐具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普通厨房用具，材质陶瓷，含一个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碗三个盘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餐桌餐椅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材质实木，一个餐桌，十把椅子。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双灶锅台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材质不锈钢尺寸2000*1000*800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厨房用具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批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含蒸煮锅2个，菜刀2把案板4个，铁勺漏勺4个，瓢4个。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厨房热水器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储水式，加热功率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2200W，型号热水器DN3，保修期3年，安装方式壁挂式横款。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电磁炉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MC-E22B22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触摸屏材质铂砖玻璃面板，功率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2200W。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无烟电烤炉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HS-880材质不锈钢1.0厚，最大功率2800W。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丧葬用具手推车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电动手推车，承重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600斤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可折叠，尺寸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90*60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休息座椅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钢制连体座椅，材质铝合金，长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2.8米，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GIwY2UyY2Q4NjkxOWE1NzVhY2RiYzk0MjZjZTYifQ=="/>
    <w:docVar w:name="KSO_WPS_MARK_KEY" w:val="cf27e00f-489b-4748-b63c-53c145cfcad8"/>
  </w:docVars>
  <w:rsids>
    <w:rsidRoot w:val="51852722"/>
    <w:rsid w:val="187050F6"/>
    <w:rsid w:val="2DCE2518"/>
    <w:rsid w:val="3A186776"/>
    <w:rsid w:val="3AFA48D6"/>
    <w:rsid w:val="51852722"/>
    <w:rsid w:val="533E5DAC"/>
    <w:rsid w:val="65AC7FE9"/>
    <w:rsid w:val="68A416D7"/>
    <w:rsid w:val="69360996"/>
    <w:rsid w:val="6F5558EE"/>
    <w:rsid w:val="719D1B59"/>
    <w:rsid w:val="71E25F4D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2885</Words>
  <Characters>3235</Characters>
  <Lines>0</Lines>
  <Paragraphs>0</Paragraphs>
  <TotalTime>25</TotalTime>
  <ScaleCrop>false</ScaleCrop>
  <LinksUpToDate>false</LinksUpToDate>
  <CharactersWithSpaces>3235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2025-03-20T10:58:00Z</dcterms:created>
  <dc:creator>WPS_306916767</dc:creator>
  <cp:lastModifiedBy>fshping</cp:lastModifiedBy>
  <cp:lastPrinted>2025-05-22T08:11:00Z</cp:lastPrinted>
  <dcterms:modified xsi:type="dcterms:W3CDTF">2025-05-22T08:20:04Z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0F5F75850A27454B8588D743B53D5E07_13</vt:lpwstr>
  </property>
  <property fmtid="{D5CDD505-2E9C-101B-9397-08002B2CF9AE}" pid="4" name="KSOTemplateDocerSaveRecord">
    <vt:lpwstr>eyJoZGlkIjoiMzJjNzc3OTJjNThlMWI4NGJjODI3ZGEyNGZjZmFmMDkiLCJ1c2VySWQiOiIzMDY5MTY3NjcifQ==</vt:lpwstr>
  </property>
</Properties>
</file>